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C7E4D" w14:textId="77777777" w:rsidR="00E465CE" w:rsidRPr="00E465CE" w:rsidRDefault="00E465CE" w:rsidP="00E465CE">
      <w:r w:rsidRPr="00E465CE">
        <w:t>I. Przedmiot zamówienia</w:t>
      </w:r>
    </w:p>
    <w:p w14:paraId="12461E93" w14:textId="45883935" w:rsidR="00E465CE" w:rsidRPr="00E465CE" w:rsidRDefault="00E465CE" w:rsidP="00E465CE">
      <w:pPr>
        <w:numPr>
          <w:ilvl w:val="0"/>
          <w:numId w:val="1"/>
        </w:numPr>
      </w:pPr>
      <w:r w:rsidRPr="00E465CE">
        <w:rPr>
          <w:b/>
          <w:bCs/>
        </w:rPr>
        <w:t>Zakres ogólny</w:t>
      </w:r>
      <w:r w:rsidRPr="00E465CE">
        <w:br/>
        <w:t xml:space="preserve">Przedmiotem zamówienia jest </w:t>
      </w:r>
      <w:r w:rsidRPr="00E465CE">
        <w:rPr>
          <w:b/>
          <w:bCs/>
        </w:rPr>
        <w:t>dostawa i montaż systemu klimatyzacji</w:t>
      </w:r>
      <w:r w:rsidRPr="00E465CE">
        <w:t xml:space="preserve"> dla pomieszczenia serwerowni w budynku GDDKiA Oddział w Olsztynie, ul. Warszawska 89, wraz z urządzeniami obsługującymi  oraz niezbędną dokumentacją i pracami towarzyszącymi.</w:t>
      </w:r>
    </w:p>
    <w:p w14:paraId="270FB5A3" w14:textId="77777777" w:rsidR="00E465CE" w:rsidRPr="00E465CE" w:rsidRDefault="00E465CE" w:rsidP="00E465CE">
      <w:pPr>
        <w:numPr>
          <w:ilvl w:val="0"/>
          <w:numId w:val="1"/>
        </w:numPr>
      </w:pPr>
      <w:r w:rsidRPr="00E465CE">
        <w:rPr>
          <w:b/>
          <w:bCs/>
        </w:rPr>
        <w:t>Elementy dostawy i montażu</w:t>
      </w:r>
      <w:r w:rsidRPr="00E465CE">
        <w:br/>
        <w:t>Zamówienie obejmuje w szczególności:</w:t>
      </w:r>
    </w:p>
    <w:p w14:paraId="20B7E597" w14:textId="77777777" w:rsidR="00E465CE" w:rsidRPr="00E465CE" w:rsidRDefault="00E465CE" w:rsidP="00E465CE">
      <w:pPr>
        <w:numPr>
          <w:ilvl w:val="1"/>
          <w:numId w:val="1"/>
        </w:numPr>
      </w:pPr>
      <w:r w:rsidRPr="00E465CE">
        <w:t>dostawę i montaż dwóch jednostek wewnętrznych podsufitowych (do serwerowni) pracujących w układzie „</w:t>
      </w:r>
      <w:proofErr w:type="spellStart"/>
      <w:r w:rsidRPr="00E465CE">
        <w:t>twin</w:t>
      </w:r>
      <w:proofErr w:type="spellEnd"/>
      <w:r w:rsidRPr="00E465CE">
        <w:t>”;</w:t>
      </w:r>
    </w:p>
    <w:p w14:paraId="49EF8E3F" w14:textId="77777777" w:rsidR="00E465CE" w:rsidRPr="00E465CE" w:rsidRDefault="00E465CE" w:rsidP="00E465CE">
      <w:pPr>
        <w:numPr>
          <w:ilvl w:val="1"/>
          <w:numId w:val="1"/>
        </w:numPr>
      </w:pPr>
      <w:r w:rsidRPr="00E465CE">
        <w:t xml:space="preserve">dostawę i montaż dwóch agregatów zewnętrznych o mocy nominalnej </w:t>
      </w:r>
      <w:r w:rsidRPr="00E465CE">
        <w:rPr>
          <w:b/>
          <w:bCs/>
        </w:rPr>
        <w:t>7 kW</w:t>
      </w:r>
      <w:r w:rsidRPr="00E465CE">
        <w:t xml:space="preserve"> każdy (po jednym na każdą jednostkę wewnętrzną);</w:t>
      </w:r>
    </w:p>
    <w:p w14:paraId="518D8664" w14:textId="7DE0E94A" w:rsidR="00E465CE" w:rsidRPr="00E465CE" w:rsidRDefault="00E465CE" w:rsidP="00E465CE">
      <w:pPr>
        <w:numPr>
          <w:ilvl w:val="1"/>
          <w:numId w:val="1"/>
        </w:numPr>
      </w:pPr>
      <w:r w:rsidRPr="00E465CE">
        <w:t xml:space="preserve">wykonanie i dostawę konstrukcji wsporczej dla centrali zewnętrznej (projekt i wykonanie konstrukcji stalowej ocynkowanej </w:t>
      </w:r>
    </w:p>
    <w:p w14:paraId="3D697901" w14:textId="77777777" w:rsidR="00E465CE" w:rsidRPr="00E465CE" w:rsidRDefault="00E465CE" w:rsidP="00E465CE">
      <w:pPr>
        <w:numPr>
          <w:ilvl w:val="1"/>
          <w:numId w:val="1"/>
        </w:numPr>
      </w:pPr>
      <w:r w:rsidRPr="00E465CE">
        <w:t>dostarczenie wszystkich niezbędnych urządzeń, podzespołów, materiałów montażowych, czynnika chłodniczego oraz akcesoriów do prawidłowego działania systemu;</w:t>
      </w:r>
    </w:p>
    <w:p w14:paraId="1253EA91" w14:textId="77777777" w:rsidR="00E465CE" w:rsidRPr="00E465CE" w:rsidRDefault="00E465CE" w:rsidP="00E465CE">
      <w:pPr>
        <w:numPr>
          <w:ilvl w:val="1"/>
          <w:numId w:val="1"/>
        </w:numPr>
      </w:pPr>
      <w:r w:rsidRPr="00E465CE">
        <w:t xml:space="preserve">wykonanie instalacji freonowej i sygnałowej, instalacji odprowadzania skroplin z zastosowaniem pompki skroplin, instalacji zasilania elektrycznego oraz układu pracy naprzemiennej z funkcją </w:t>
      </w:r>
      <w:proofErr w:type="spellStart"/>
      <w:r w:rsidRPr="00E465CE">
        <w:t>Back</w:t>
      </w:r>
      <w:proofErr w:type="spellEnd"/>
      <w:r w:rsidRPr="00E465CE">
        <w:t xml:space="preserve"> </w:t>
      </w:r>
      <w:proofErr w:type="spellStart"/>
      <w:r w:rsidRPr="00E465CE">
        <w:t>Up</w:t>
      </w:r>
      <w:proofErr w:type="spellEnd"/>
      <w:r w:rsidRPr="00E465CE">
        <w:t>;</w:t>
      </w:r>
    </w:p>
    <w:p w14:paraId="385A6FED" w14:textId="77777777" w:rsidR="00E465CE" w:rsidRPr="00E465CE" w:rsidRDefault="00E465CE" w:rsidP="00E465CE">
      <w:pPr>
        <w:numPr>
          <w:ilvl w:val="1"/>
          <w:numId w:val="1"/>
        </w:numPr>
      </w:pPr>
      <w:r w:rsidRPr="00E465CE">
        <w:t>uruchomienie systemu, przeprowadzenie prób szczelności, testów funkcjonalnych, szkolenie obsługi oraz przekazanie dokumentacji powykonawczej i gwarancyjnej.</w:t>
      </w:r>
    </w:p>
    <w:p w14:paraId="0084BA3B" w14:textId="77777777" w:rsidR="00E465CE" w:rsidRPr="00E465CE" w:rsidRDefault="00E465CE" w:rsidP="00E465CE">
      <w:pPr>
        <w:numPr>
          <w:ilvl w:val="0"/>
          <w:numId w:val="1"/>
        </w:numPr>
      </w:pPr>
      <w:r w:rsidRPr="00E465CE">
        <w:rPr>
          <w:b/>
          <w:bCs/>
        </w:rPr>
        <w:t>Lokalizacja prac</w:t>
      </w:r>
    </w:p>
    <w:p w14:paraId="7EE928D2" w14:textId="7F4B48F8" w:rsidR="00E465CE" w:rsidRPr="00E465CE" w:rsidRDefault="00E465CE" w:rsidP="00E465CE">
      <w:pPr>
        <w:numPr>
          <w:ilvl w:val="0"/>
          <w:numId w:val="2"/>
        </w:numPr>
      </w:pPr>
      <w:r w:rsidRPr="00E465CE">
        <w:t xml:space="preserve">Serwerownia: pomieszczenie w piwnicy o powierzchni </w:t>
      </w:r>
      <w:r w:rsidRPr="00E465CE">
        <w:rPr>
          <w:b/>
          <w:bCs/>
        </w:rPr>
        <w:t>15,40 m²</w:t>
      </w:r>
      <w:r w:rsidRPr="00E465CE">
        <w:t xml:space="preserve">, wysokość h = </w:t>
      </w:r>
      <w:r w:rsidR="004B405B">
        <w:t>265</w:t>
      </w:r>
      <w:r w:rsidRPr="00E465CE">
        <w:t xml:space="preserve"> cm, z dwoma oknami; okna na dwóch sąsiadujących ścianach na wysokości gruntu.</w:t>
      </w:r>
    </w:p>
    <w:p w14:paraId="31C7150C" w14:textId="77777777" w:rsidR="00E465CE" w:rsidRPr="00E465CE" w:rsidRDefault="00E465CE" w:rsidP="00E465CE">
      <w:r w:rsidRPr="00E465CE">
        <w:t>II. Szczegółowy zakres prac montażowych i wykonawczych</w:t>
      </w:r>
    </w:p>
    <w:p w14:paraId="3D7F3059" w14:textId="77777777" w:rsidR="00E465CE" w:rsidRPr="00E465CE" w:rsidRDefault="00E465CE" w:rsidP="00E465CE">
      <w:pPr>
        <w:numPr>
          <w:ilvl w:val="0"/>
          <w:numId w:val="3"/>
        </w:numPr>
      </w:pPr>
      <w:r w:rsidRPr="00E465CE">
        <w:rPr>
          <w:b/>
          <w:bCs/>
        </w:rPr>
        <w:t>Prace przygotowawcze</w:t>
      </w:r>
    </w:p>
    <w:p w14:paraId="536E88A5" w14:textId="77777777" w:rsidR="00E465CE" w:rsidRPr="00E465CE" w:rsidRDefault="00E465CE" w:rsidP="00E465CE">
      <w:pPr>
        <w:numPr>
          <w:ilvl w:val="1"/>
          <w:numId w:val="3"/>
        </w:numPr>
      </w:pPr>
      <w:r w:rsidRPr="00E465CE">
        <w:t>wykonanie wizji lokalnej przez Wykonawcę przed przystąpieniem do prac;</w:t>
      </w:r>
    </w:p>
    <w:p w14:paraId="527CF244" w14:textId="77777777" w:rsidR="00E465CE" w:rsidRPr="00E465CE" w:rsidRDefault="00E465CE" w:rsidP="00E465CE">
      <w:pPr>
        <w:numPr>
          <w:ilvl w:val="1"/>
          <w:numId w:val="3"/>
        </w:numPr>
      </w:pPr>
      <w:r w:rsidRPr="00E465CE">
        <w:t>uzgodnienie z Zamawiającym dokumentacji projektowej dotyczącej rozmieszczenia urządzeń i tras instalacji;</w:t>
      </w:r>
    </w:p>
    <w:p w14:paraId="1E66E9C1" w14:textId="7CC29DAC" w:rsidR="00E465CE" w:rsidRPr="00E465CE" w:rsidRDefault="00E465CE" w:rsidP="00E465CE">
      <w:pPr>
        <w:numPr>
          <w:ilvl w:val="1"/>
          <w:numId w:val="3"/>
        </w:numPr>
      </w:pPr>
      <w:r w:rsidRPr="00E465CE">
        <w:t xml:space="preserve">przygotowanie projektu konstrukcji wsporczej dla centrali zewnętrznej i uzgodnienie sposobu montażu na </w:t>
      </w:r>
      <w:r w:rsidR="00562A9E">
        <w:t>ścianie.</w:t>
      </w:r>
    </w:p>
    <w:p w14:paraId="6D225CCA" w14:textId="77777777" w:rsidR="00E465CE" w:rsidRPr="00E465CE" w:rsidRDefault="00E465CE" w:rsidP="00E465CE">
      <w:pPr>
        <w:numPr>
          <w:ilvl w:val="0"/>
          <w:numId w:val="3"/>
        </w:numPr>
      </w:pPr>
      <w:r w:rsidRPr="00E465CE">
        <w:rPr>
          <w:b/>
          <w:bCs/>
        </w:rPr>
        <w:t>Montaż urządzeń i instalacji</w:t>
      </w:r>
    </w:p>
    <w:p w14:paraId="5A4E9CC1" w14:textId="77777777" w:rsidR="00E465CE" w:rsidRPr="00E465CE" w:rsidRDefault="00E465CE" w:rsidP="00E465CE">
      <w:pPr>
        <w:numPr>
          <w:ilvl w:val="1"/>
          <w:numId w:val="3"/>
        </w:numPr>
      </w:pPr>
      <w:r w:rsidRPr="00E465CE">
        <w:t>zabezpieczenie powierzchni biurowych i pomieszczeń serwerowni przed zanieczyszczeniem;</w:t>
      </w:r>
    </w:p>
    <w:p w14:paraId="14E07D32" w14:textId="77777777" w:rsidR="00E465CE" w:rsidRPr="00E465CE" w:rsidRDefault="00E465CE" w:rsidP="00E465CE">
      <w:pPr>
        <w:numPr>
          <w:ilvl w:val="1"/>
          <w:numId w:val="3"/>
        </w:numPr>
      </w:pPr>
      <w:r w:rsidRPr="00E465CE">
        <w:t>montaż jednostek wewnętrznych podsufitowych w części centralnej sufitu serwerowni;</w:t>
      </w:r>
    </w:p>
    <w:p w14:paraId="547D350D" w14:textId="5127C5F2" w:rsidR="00E465CE" w:rsidRPr="00E465CE" w:rsidRDefault="00E465CE" w:rsidP="00E465CE">
      <w:pPr>
        <w:numPr>
          <w:ilvl w:val="1"/>
          <w:numId w:val="3"/>
        </w:numPr>
      </w:pPr>
      <w:r w:rsidRPr="00E465CE">
        <w:lastRenderedPageBreak/>
        <w:t>montaż agregatów zewnętrznych na ścianie zewnętrznej zgodnie z uzgodnieniem;</w:t>
      </w:r>
    </w:p>
    <w:p w14:paraId="626913C8" w14:textId="395D0432" w:rsidR="00E465CE" w:rsidRPr="00E465CE" w:rsidRDefault="00E465CE" w:rsidP="00E465CE">
      <w:pPr>
        <w:numPr>
          <w:ilvl w:val="1"/>
          <w:numId w:val="3"/>
        </w:numPr>
      </w:pPr>
      <w:r w:rsidRPr="00E465CE">
        <w:t>wykonanie konstrukcji wsporczej z profili stalowych ocynkowanych</w:t>
      </w:r>
    </w:p>
    <w:p w14:paraId="7428CB40" w14:textId="77777777" w:rsidR="00E465CE" w:rsidRPr="00E465CE" w:rsidRDefault="00E465CE" w:rsidP="00E465CE">
      <w:pPr>
        <w:numPr>
          <w:ilvl w:val="1"/>
          <w:numId w:val="3"/>
        </w:numPr>
      </w:pPr>
      <w:r w:rsidRPr="00E465CE">
        <w:t>prowadzenie instalacji freonowej i sygnałowej od agregatów do jednostek wewnętrznych z wykorzystaniem istniejących otworów w ścianach zewnętrznych, następnie w korytach/maskownicach po ścianach i suficie;</w:t>
      </w:r>
    </w:p>
    <w:p w14:paraId="5C0A5028" w14:textId="77777777" w:rsidR="00E465CE" w:rsidRPr="00E465CE" w:rsidRDefault="00E465CE" w:rsidP="00E465CE">
      <w:pPr>
        <w:numPr>
          <w:ilvl w:val="1"/>
          <w:numId w:val="3"/>
        </w:numPr>
      </w:pPr>
      <w:r w:rsidRPr="00E465CE">
        <w:t>wykonanie instalacji odprowadzania skroplin dla obu jednostek wewnętrznych do istniejącej kanalizacji w ścianie pomieszczenia; skropliny muszą być odprowadzane przy pomocy pompki skroplin;</w:t>
      </w:r>
    </w:p>
    <w:p w14:paraId="12B1FCC1" w14:textId="77777777" w:rsidR="00E465CE" w:rsidRPr="00E465CE" w:rsidRDefault="00E465CE" w:rsidP="00E465CE">
      <w:pPr>
        <w:numPr>
          <w:ilvl w:val="1"/>
          <w:numId w:val="3"/>
        </w:numPr>
      </w:pPr>
      <w:r w:rsidRPr="00E465CE">
        <w:t>dostarczenie i napełnienie instalacji odpowiednią ilością czynnika chłodniczego;</w:t>
      </w:r>
    </w:p>
    <w:p w14:paraId="513A3302" w14:textId="77777777" w:rsidR="00E465CE" w:rsidRPr="00E465CE" w:rsidRDefault="00E465CE" w:rsidP="00E465CE">
      <w:pPr>
        <w:numPr>
          <w:ilvl w:val="1"/>
          <w:numId w:val="3"/>
        </w:numPr>
      </w:pPr>
      <w:r w:rsidRPr="00E465CE">
        <w:t>wykonanie zasilania elektrycznego z rozdzielni wewnętrznej; dostosowanie lub dobudowanie obwodów zasilania niezbędnych dla zamontowanych jednostek;</w:t>
      </w:r>
    </w:p>
    <w:p w14:paraId="40C3A4B9" w14:textId="77777777" w:rsidR="00E465CE" w:rsidRPr="00E465CE" w:rsidRDefault="00E465CE" w:rsidP="00E465CE">
      <w:pPr>
        <w:numPr>
          <w:ilvl w:val="1"/>
          <w:numId w:val="3"/>
        </w:numPr>
      </w:pPr>
      <w:r w:rsidRPr="00E465CE">
        <w:t xml:space="preserve">montaż i podłączenie układu pracy naprzemiennej z systemem </w:t>
      </w:r>
      <w:proofErr w:type="spellStart"/>
      <w:r w:rsidRPr="00E465CE">
        <w:t>Back</w:t>
      </w:r>
      <w:proofErr w:type="spellEnd"/>
      <w:r w:rsidRPr="00E465CE">
        <w:t xml:space="preserve"> </w:t>
      </w:r>
      <w:proofErr w:type="spellStart"/>
      <w:r w:rsidRPr="00E465CE">
        <w:t>Up</w:t>
      </w:r>
      <w:proofErr w:type="spellEnd"/>
      <w:r w:rsidRPr="00E465CE">
        <w:t>;</w:t>
      </w:r>
    </w:p>
    <w:p w14:paraId="2C93349C" w14:textId="12D7B69C" w:rsidR="00E465CE" w:rsidRPr="00E465CE" w:rsidRDefault="00E465CE" w:rsidP="00E465CE">
      <w:pPr>
        <w:numPr>
          <w:ilvl w:val="1"/>
          <w:numId w:val="3"/>
        </w:numPr>
      </w:pPr>
      <w:r w:rsidRPr="00E465CE">
        <w:t>montaż naściennego regulatora przewodowego oraz instalacja kart</w:t>
      </w:r>
      <w:r w:rsidR="00FE6095">
        <w:t>/modułów</w:t>
      </w:r>
      <w:r w:rsidRPr="00E465CE">
        <w:t xml:space="preserve"> </w:t>
      </w:r>
      <w:proofErr w:type="spellStart"/>
      <w:r w:rsidRPr="00E465CE">
        <w:t>WiFi</w:t>
      </w:r>
      <w:proofErr w:type="spellEnd"/>
      <w:r w:rsidRPr="00E465CE">
        <w:t xml:space="preserve"> dla zdalnego sterowania przez aplikację mobilną/witrynę.</w:t>
      </w:r>
    </w:p>
    <w:p w14:paraId="265611A0" w14:textId="77777777" w:rsidR="00E465CE" w:rsidRPr="00E465CE" w:rsidRDefault="00E465CE" w:rsidP="00E465CE">
      <w:pPr>
        <w:numPr>
          <w:ilvl w:val="0"/>
          <w:numId w:val="3"/>
        </w:numPr>
      </w:pPr>
      <w:r w:rsidRPr="00E465CE">
        <w:rPr>
          <w:b/>
          <w:bCs/>
        </w:rPr>
        <w:t>Prace wykończeniowe i porządkowe</w:t>
      </w:r>
    </w:p>
    <w:p w14:paraId="4EEEEF81" w14:textId="77777777" w:rsidR="00E465CE" w:rsidRPr="00E465CE" w:rsidRDefault="00E465CE" w:rsidP="00E465CE">
      <w:pPr>
        <w:numPr>
          <w:ilvl w:val="1"/>
          <w:numId w:val="3"/>
        </w:numPr>
      </w:pPr>
      <w:r w:rsidRPr="00E465CE">
        <w:t>przywrócenie stanu pierwotnego elementów budynku w przypadku uszkodzeń, w tym prace malarskie wynikające z napraw;</w:t>
      </w:r>
    </w:p>
    <w:p w14:paraId="3F671389" w14:textId="77777777" w:rsidR="00E465CE" w:rsidRPr="00E465CE" w:rsidRDefault="00E465CE" w:rsidP="00E465CE">
      <w:pPr>
        <w:numPr>
          <w:ilvl w:val="1"/>
          <w:numId w:val="3"/>
        </w:numPr>
      </w:pPr>
      <w:r w:rsidRPr="00E465CE">
        <w:t>uprzątnięcie miejsca pracy i usunięcie odpadów powstałych podczas realizacji robót.</w:t>
      </w:r>
    </w:p>
    <w:p w14:paraId="70654948" w14:textId="77777777" w:rsidR="00E465CE" w:rsidRPr="00E465CE" w:rsidRDefault="00E465CE" w:rsidP="00E465CE">
      <w:pPr>
        <w:numPr>
          <w:ilvl w:val="0"/>
          <w:numId w:val="3"/>
        </w:numPr>
      </w:pPr>
      <w:r w:rsidRPr="00E465CE">
        <w:rPr>
          <w:b/>
          <w:bCs/>
        </w:rPr>
        <w:t>Próby, uruchomienie i szkolenie</w:t>
      </w:r>
    </w:p>
    <w:p w14:paraId="78B9392D" w14:textId="77777777" w:rsidR="00E465CE" w:rsidRPr="00E465CE" w:rsidRDefault="00E465CE" w:rsidP="00E465CE">
      <w:pPr>
        <w:numPr>
          <w:ilvl w:val="1"/>
          <w:numId w:val="3"/>
        </w:numPr>
      </w:pPr>
      <w:r w:rsidRPr="00E465CE">
        <w:t>wykonanie prób szczelności instalacji chłodniczej;</w:t>
      </w:r>
    </w:p>
    <w:p w14:paraId="74D37472" w14:textId="77777777" w:rsidR="00E465CE" w:rsidRPr="00E465CE" w:rsidRDefault="00E465CE" w:rsidP="00E465CE">
      <w:pPr>
        <w:numPr>
          <w:ilvl w:val="1"/>
          <w:numId w:val="3"/>
        </w:numPr>
      </w:pPr>
      <w:r w:rsidRPr="00E465CE">
        <w:t>przeprowadzenie kontroli działania instalacji klimatyzacji;</w:t>
      </w:r>
    </w:p>
    <w:p w14:paraId="6F27386A" w14:textId="77777777" w:rsidR="00E465CE" w:rsidRPr="00E465CE" w:rsidRDefault="00E465CE" w:rsidP="00E465CE">
      <w:pPr>
        <w:numPr>
          <w:ilvl w:val="1"/>
          <w:numId w:val="3"/>
        </w:numPr>
      </w:pPr>
      <w:r w:rsidRPr="00E465CE">
        <w:t>uruchomienie systemu i oddanie do użytku zgodnie z wymaganiami Zamawiającego;</w:t>
      </w:r>
    </w:p>
    <w:p w14:paraId="4EAC3637" w14:textId="77777777" w:rsidR="00E465CE" w:rsidRPr="00E465CE" w:rsidRDefault="00E465CE" w:rsidP="00E465CE">
      <w:pPr>
        <w:numPr>
          <w:ilvl w:val="1"/>
          <w:numId w:val="3"/>
        </w:numPr>
      </w:pPr>
      <w:r w:rsidRPr="00E465CE">
        <w:t>przeszkolenie pracowników obsługi z funkcji zamontowanych urządzeń i zasad eksploatacji.</w:t>
      </w:r>
    </w:p>
    <w:p w14:paraId="3FA8B1A0" w14:textId="77777777" w:rsidR="00E465CE" w:rsidRPr="00E465CE" w:rsidRDefault="00E465CE" w:rsidP="00E465CE">
      <w:pPr>
        <w:numPr>
          <w:ilvl w:val="0"/>
          <w:numId w:val="3"/>
        </w:numPr>
      </w:pPr>
      <w:r w:rsidRPr="00E465CE">
        <w:rPr>
          <w:b/>
          <w:bCs/>
        </w:rPr>
        <w:t>Dokumentacja i odbiór</w:t>
      </w:r>
    </w:p>
    <w:p w14:paraId="45B31234" w14:textId="77777777" w:rsidR="00E465CE" w:rsidRPr="00E465CE" w:rsidRDefault="00E465CE" w:rsidP="00E465CE">
      <w:pPr>
        <w:numPr>
          <w:ilvl w:val="0"/>
          <w:numId w:val="4"/>
        </w:numPr>
      </w:pPr>
      <w:r w:rsidRPr="00E465CE">
        <w:t>wykonanie dokumentacji powykonawczej: rzuty kondygnacji z naniesionymi urządzeniami, trasami zasilania elektrycznego, odprowadzania skroplin oraz obiegu czynnika chłodzącego;</w:t>
      </w:r>
    </w:p>
    <w:p w14:paraId="01CE2EE2" w14:textId="77777777" w:rsidR="00E465CE" w:rsidRPr="00E465CE" w:rsidRDefault="00E465CE" w:rsidP="00E465CE">
      <w:pPr>
        <w:numPr>
          <w:ilvl w:val="0"/>
          <w:numId w:val="4"/>
        </w:numPr>
      </w:pPr>
      <w:r w:rsidRPr="00E465CE">
        <w:t>dostarczenie kart katalogowych, kart gwarancyjnych, certyfikatów, deklaracji zgodności oraz atestów w języku polskim;</w:t>
      </w:r>
    </w:p>
    <w:p w14:paraId="5DE94D58" w14:textId="77777777" w:rsidR="00E465CE" w:rsidRPr="00E465CE" w:rsidRDefault="00E465CE" w:rsidP="00E465CE">
      <w:pPr>
        <w:numPr>
          <w:ilvl w:val="0"/>
          <w:numId w:val="4"/>
        </w:numPr>
      </w:pPr>
      <w:r w:rsidRPr="00E465CE">
        <w:t>podpisanie protokołu odbioru przez Zamawiającego po zakończeniu prac.</w:t>
      </w:r>
    </w:p>
    <w:p w14:paraId="5A49207B" w14:textId="77777777" w:rsidR="00E465CE" w:rsidRPr="00E465CE" w:rsidRDefault="00E465CE" w:rsidP="00E465CE">
      <w:r w:rsidRPr="00E465CE">
        <w:t>III. Parametry techniczne urządzeń i wymagania funkcjonalne</w:t>
      </w:r>
    </w:p>
    <w:p w14:paraId="426FF4A9" w14:textId="77777777" w:rsidR="00E465CE" w:rsidRPr="00E465CE" w:rsidRDefault="00E465CE" w:rsidP="00E465CE">
      <w:pPr>
        <w:numPr>
          <w:ilvl w:val="0"/>
          <w:numId w:val="5"/>
        </w:numPr>
      </w:pPr>
      <w:r w:rsidRPr="00E465CE">
        <w:rPr>
          <w:b/>
          <w:bCs/>
        </w:rPr>
        <w:t>Układ i konfiguracja</w:t>
      </w:r>
    </w:p>
    <w:p w14:paraId="5C09D966" w14:textId="77777777" w:rsidR="00E465CE" w:rsidRPr="00E465CE" w:rsidRDefault="00E465CE" w:rsidP="00E465CE">
      <w:pPr>
        <w:numPr>
          <w:ilvl w:val="1"/>
          <w:numId w:val="5"/>
        </w:numPr>
      </w:pPr>
      <w:r w:rsidRPr="00E465CE">
        <w:lastRenderedPageBreak/>
        <w:t xml:space="preserve">w serwerowni zastosowanie </w:t>
      </w:r>
      <w:r w:rsidRPr="00E465CE">
        <w:rPr>
          <w:b/>
          <w:bCs/>
        </w:rPr>
        <w:t>dwóch jednostek wewnętrznych podsufitowych</w:t>
      </w:r>
      <w:r w:rsidRPr="00E465CE">
        <w:t xml:space="preserve"> pracujących w układzie „</w:t>
      </w:r>
      <w:proofErr w:type="spellStart"/>
      <w:r w:rsidRPr="00E465CE">
        <w:t>twin</w:t>
      </w:r>
      <w:proofErr w:type="spellEnd"/>
      <w:r w:rsidRPr="00E465CE">
        <w:t xml:space="preserve">”; obie jednostki zasilane niezależnymi agregatami o mocy </w:t>
      </w:r>
      <w:r w:rsidRPr="00E465CE">
        <w:rPr>
          <w:b/>
          <w:bCs/>
        </w:rPr>
        <w:t>7 kW</w:t>
      </w:r>
      <w:r w:rsidRPr="00E465CE">
        <w:t xml:space="preserve"> każdy;</w:t>
      </w:r>
    </w:p>
    <w:p w14:paraId="00E60E60" w14:textId="05432788" w:rsidR="00E465CE" w:rsidRPr="00E465CE" w:rsidRDefault="00E465CE" w:rsidP="00E465CE">
      <w:pPr>
        <w:numPr>
          <w:ilvl w:val="1"/>
          <w:numId w:val="5"/>
        </w:numPr>
      </w:pPr>
      <w:r w:rsidRPr="00E465CE">
        <w:t xml:space="preserve">agregaty zewnętrzne instalowane w miejsce jednostek zewnętrznych istniejącej instalacji klimatyzacyjnej </w:t>
      </w:r>
      <w:r w:rsidR="00F736CD">
        <w:t>n</w:t>
      </w:r>
      <w:r w:rsidRPr="00E465CE">
        <w:t>a ścianie zgodnie z projektem;</w:t>
      </w:r>
    </w:p>
    <w:p w14:paraId="14C23712" w14:textId="77777777" w:rsidR="00E465CE" w:rsidRPr="00E465CE" w:rsidRDefault="00E465CE" w:rsidP="00E465CE">
      <w:pPr>
        <w:numPr>
          <w:ilvl w:val="1"/>
          <w:numId w:val="5"/>
        </w:numPr>
      </w:pPr>
      <w:r w:rsidRPr="00E465CE">
        <w:t>instalacja freonowa i sygnałowa prowadzona z wykorzystaniem istniejących otworów, w korytach/maskownicach;</w:t>
      </w:r>
    </w:p>
    <w:p w14:paraId="79C757DF" w14:textId="77777777" w:rsidR="00E465CE" w:rsidRPr="00E465CE" w:rsidRDefault="00E465CE" w:rsidP="00E465CE">
      <w:pPr>
        <w:numPr>
          <w:ilvl w:val="1"/>
          <w:numId w:val="5"/>
        </w:numPr>
      </w:pPr>
      <w:r w:rsidRPr="00E465CE">
        <w:t>odprowadzenie skroplin obu jednostek wewnętrznych do istniejącej kanalizacji w ścianie pomieszczenia; zastosowanie pompki skroplin;</w:t>
      </w:r>
    </w:p>
    <w:p w14:paraId="6F830367" w14:textId="77777777" w:rsidR="00E465CE" w:rsidRPr="00E465CE" w:rsidRDefault="00E465CE" w:rsidP="00E465CE">
      <w:pPr>
        <w:numPr>
          <w:ilvl w:val="1"/>
          <w:numId w:val="5"/>
        </w:numPr>
      </w:pPr>
      <w:r w:rsidRPr="00E465CE">
        <w:t xml:space="preserve">sterowanie: </w:t>
      </w:r>
      <w:r w:rsidRPr="00E465CE">
        <w:rPr>
          <w:b/>
          <w:bCs/>
        </w:rPr>
        <w:t>naścienny regulator przewodowy</w:t>
      </w:r>
      <w:r w:rsidRPr="00E465CE">
        <w:t xml:space="preserve"> oraz zdalne sterowanie przez aplikację mobilną/witrynę; możliwość pracy naprzemiennej i trybu </w:t>
      </w:r>
      <w:proofErr w:type="spellStart"/>
      <w:r w:rsidRPr="00E465CE">
        <w:t>Back</w:t>
      </w:r>
      <w:proofErr w:type="spellEnd"/>
      <w:r w:rsidRPr="00E465CE">
        <w:t xml:space="preserve"> Up.</w:t>
      </w:r>
    </w:p>
    <w:p w14:paraId="1026728B" w14:textId="77777777" w:rsidR="00E465CE" w:rsidRPr="00E465CE" w:rsidRDefault="00E465CE" w:rsidP="00E465CE">
      <w:pPr>
        <w:numPr>
          <w:ilvl w:val="0"/>
          <w:numId w:val="5"/>
        </w:numPr>
      </w:pPr>
      <w:r w:rsidRPr="00E465CE">
        <w:rPr>
          <w:b/>
          <w:bCs/>
        </w:rPr>
        <w:t>Wymagane parametry techniczne urządzeń</w:t>
      </w:r>
    </w:p>
    <w:p w14:paraId="2E04F62B" w14:textId="77777777" w:rsidR="00E465CE" w:rsidRPr="00E465CE" w:rsidRDefault="00E465CE" w:rsidP="00E465CE">
      <w:pPr>
        <w:numPr>
          <w:ilvl w:val="1"/>
          <w:numId w:val="5"/>
        </w:numPr>
      </w:pPr>
      <w:r w:rsidRPr="00E465CE">
        <w:t>jednostki wewnętrzne podsufitowe przystosowane do pracy w pomieszczeniach technicznych typu serwerownia;</w:t>
      </w:r>
    </w:p>
    <w:p w14:paraId="23898842" w14:textId="2F6C9658" w:rsidR="00E465CE" w:rsidRPr="00E465CE" w:rsidRDefault="00E465CE" w:rsidP="00E465CE">
      <w:pPr>
        <w:numPr>
          <w:ilvl w:val="1"/>
          <w:numId w:val="5"/>
        </w:numPr>
      </w:pPr>
      <w:r w:rsidRPr="00E465CE">
        <w:t>urządzenia muszą być przystosowane do ciągłej</w:t>
      </w:r>
      <w:r w:rsidR="00937A85">
        <w:t xml:space="preserve"> (</w:t>
      </w:r>
      <w:r w:rsidR="00937A85" w:rsidRPr="00937A85">
        <w:t>24/7, 365 dn</w:t>
      </w:r>
      <w:r w:rsidR="00937A85">
        <w:t>i w roku)</w:t>
      </w:r>
      <w:r w:rsidRPr="00E465CE">
        <w:t>, niezawodnej pracy w warunkach serwerowni; odporność na obciążenia termiczne i stabilność parametrów pracy;</w:t>
      </w:r>
    </w:p>
    <w:p w14:paraId="6E3D08D1" w14:textId="77777777" w:rsidR="00E465CE" w:rsidRPr="00E465CE" w:rsidRDefault="00E465CE" w:rsidP="00E465CE">
      <w:pPr>
        <w:numPr>
          <w:ilvl w:val="1"/>
          <w:numId w:val="5"/>
        </w:numPr>
      </w:pPr>
      <w:r w:rsidRPr="00E465CE">
        <w:t>zastosowane materiały i elementy montażowe muszą być zgodne z obowiązującymi normami i przepisami.</w:t>
      </w:r>
    </w:p>
    <w:p w14:paraId="465CE540" w14:textId="46D3AE5B" w:rsidR="00E465CE" w:rsidRPr="00E465CE" w:rsidRDefault="00E465CE" w:rsidP="00E47340">
      <w:pPr>
        <w:ind w:left="1080"/>
      </w:pPr>
    </w:p>
    <w:p w14:paraId="74D3A037" w14:textId="77777777" w:rsidR="00E465CE" w:rsidRPr="00E465CE" w:rsidRDefault="00E465CE" w:rsidP="00E465CE">
      <w:pPr>
        <w:numPr>
          <w:ilvl w:val="0"/>
          <w:numId w:val="5"/>
        </w:numPr>
      </w:pPr>
      <w:r w:rsidRPr="00E465CE">
        <w:rPr>
          <w:b/>
          <w:bCs/>
        </w:rPr>
        <w:t>Gwarancje i serwis</w:t>
      </w:r>
    </w:p>
    <w:p w14:paraId="75B64142" w14:textId="77777777" w:rsidR="00E465CE" w:rsidRPr="00E465CE" w:rsidRDefault="00E465CE" w:rsidP="00E465CE">
      <w:pPr>
        <w:numPr>
          <w:ilvl w:val="0"/>
          <w:numId w:val="6"/>
        </w:numPr>
      </w:pPr>
      <w:r w:rsidRPr="00E465CE">
        <w:t xml:space="preserve">urządzenia muszą być objęte </w:t>
      </w:r>
      <w:r w:rsidRPr="00E465CE">
        <w:rPr>
          <w:b/>
          <w:bCs/>
        </w:rPr>
        <w:t>minimum 60 miesięcy (5 lat) gwarancji producenta</w:t>
      </w:r>
      <w:r w:rsidRPr="00E465CE">
        <w:t>;</w:t>
      </w:r>
    </w:p>
    <w:p w14:paraId="6BF274BD" w14:textId="77777777" w:rsidR="00E465CE" w:rsidRPr="00E465CE" w:rsidRDefault="00E465CE" w:rsidP="00E465CE">
      <w:pPr>
        <w:numPr>
          <w:ilvl w:val="0"/>
          <w:numId w:val="6"/>
        </w:numPr>
      </w:pPr>
      <w:r w:rsidRPr="00E465CE">
        <w:t xml:space="preserve">dodatkowo </w:t>
      </w:r>
      <w:r w:rsidRPr="00E465CE">
        <w:rPr>
          <w:b/>
          <w:bCs/>
        </w:rPr>
        <w:t>2 lata gwarancji wykonawcy</w:t>
      </w:r>
      <w:r w:rsidRPr="00E465CE">
        <w:t xml:space="preserve"> w zakresie serwisowania i przeglądów;</w:t>
      </w:r>
    </w:p>
    <w:p w14:paraId="4F7568ED" w14:textId="77777777" w:rsidR="00E465CE" w:rsidRPr="00E465CE" w:rsidRDefault="00E465CE" w:rsidP="00E465CE">
      <w:pPr>
        <w:numPr>
          <w:ilvl w:val="0"/>
          <w:numId w:val="6"/>
        </w:numPr>
      </w:pPr>
      <w:r w:rsidRPr="00E465CE">
        <w:t>termin gwarancji liczony od dnia podpisania protokołu odbioru końcowego przez obie strony.</w:t>
      </w:r>
    </w:p>
    <w:p w14:paraId="66472616" w14:textId="77777777" w:rsidR="00E465CE" w:rsidRPr="00E465CE" w:rsidRDefault="00E465CE" w:rsidP="00E465CE">
      <w:r w:rsidRPr="00E465CE">
        <w:t>IV. Warunki realizacji zamówienia i obowiązki stron</w:t>
      </w:r>
    </w:p>
    <w:p w14:paraId="528CF99A" w14:textId="77777777" w:rsidR="00E465CE" w:rsidRPr="00E465CE" w:rsidRDefault="00E465CE" w:rsidP="00E465CE">
      <w:pPr>
        <w:numPr>
          <w:ilvl w:val="0"/>
          <w:numId w:val="7"/>
        </w:numPr>
      </w:pPr>
      <w:r w:rsidRPr="00E465CE">
        <w:rPr>
          <w:b/>
          <w:bCs/>
        </w:rPr>
        <w:t>Wizja lokalna</w:t>
      </w:r>
    </w:p>
    <w:p w14:paraId="05505A19" w14:textId="77777777" w:rsidR="00E465CE" w:rsidRPr="00E465CE" w:rsidRDefault="00E465CE" w:rsidP="00E465CE">
      <w:pPr>
        <w:numPr>
          <w:ilvl w:val="1"/>
          <w:numId w:val="7"/>
        </w:numPr>
      </w:pPr>
      <w:r w:rsidRPr="00E465CE">
        <w:t xml:space="preserve">Wykonawca przed przystąpieniem do postępowania powinien przeprowadzić wizję lokalną w zakresie niezbędnym do wykonania zadania. Kontakt w celu umówienia terminu wizji: </w:t>
      </w:r>
      <w:r w:rsidRPr="00E465CE">
        <w:rPr>
          <w:b/>
          <w:bCs/>
        </w:rPr>
        <w:t>Pan Maciej Daszkiewicz</w:t>
      </w:r>
      <w:r w:rsidRPr="00E465CE">
        <w:t xml:space="preserve">, tel. </w:t>
      </w:r>
      <w:r w:rsidRPr="00E465CE">
        <w:rPr>
          <w:b/>
          <w:bCs/>
        </w:rPr>
        <w:t>89 521 28 23</w:t>
      </w:r>
      <w:r w:rsidRPr="00E465CE">
        <w:t xml:space="preserve">, e-mail: </w:t>
      </w:r>
      <w:r w:rsidRPr="00E465CE">
        <w:rPr>
          <w:b/>
          <w:bCs/>
        </w:rPr>
        <w:t>madaszkiewicz@gddkia.gov.pl</w:t>
      </w:r>
      <w:r w:rsidRPr="00E465CE">
        <w:t>.</w:t>
      </w:r>
    </w:p>
    <w:p w14:paraId="769D19B1" w14:textId="77777777" w:rsidR="00E465CE" w:rsidRPr="00E465CE" w:rsidRDefault="00E465CE" w:rsidP="00E465CE">
      <w:pPr>
        <w:numPr>
          <w:ilvl w:val="0"/>
          <w:numId w:val="7"/>
        </w:numPr>
      </w:pPr>
      <w:r w:rsidRPr="00E465CE">
        <w:rPr>
          <w:b/>
          <w:bCs/>
        </w:rPr>
        <w:t>Uzgodnienia projektowe</w:t>
      </w:r>
    </w:p>
    <w:p w14:paraId="03EF8661" w14:textId="77777777" w:rsidR="00E465CE" w:rsidRPr="00E465CE" w:rsidRDefault="00E465CE" w:rsidP="00E465CE">
      <w:pPr>
        <w:numPr>
          <w:ilvl w:val="1"/>
          <w:numId w:val="7"/>
        </w:numPr>
      </w:pPr>
      <w:r w:rsidRPr="00E465CE">
        <w:t>przed realizacją Wykonawca zobowiązany jest do uzgodnienia z Zamawiającym dokumentacji projektowej dotyczącej rozmieszczenia urządzeń i tras instalacji zasilania.</w:t>
      </w:r>
    </w:p>
    <w:p w14:paraId="1702DA15" w14:textId="77777777" w:rsidR="00E465CE" w:rsidRPr="00E465CE" w:rsidRDefault="00E465CE" w:rsidP="00E465CE">
      <w:pPr>
        <w:numPr>
          <w:ilvl w:val="0"/>
          <w:numId w:val="7"/>
        </w:numPr>
      </w:pPr>
      <w:r w:rsidRPr="00E465CE">
        <w:rPr>
          <w:b/>
          <w:bCs/>
        </w:rPr>
        <w:t>Ochrona istniejących instalacji</w:t>
      </w:r>
    </w:p>
    <w:p w14:paraId="63751CDC" w14:textId="77777777" w:rsidR="00E465CE" w:rsidRPr="00E465CE" w:rsidRDefault="00E465CE" w:rsidP="00E465CE">
      <w:pPr>
        <w:numPr>
          <w:ilvl w:val="1"/>
          <w:numId w:val="7"/>
        </w:numPr>
      </w:pPr>
      <w:r w:rsidRPr="00E465CE">
        <w:lastRenderedPageBreak/>
        <w:t>Wykonawca zobowiązany jest do zachowania ostrożności, aby nie naruszyć istniejących instalacji i sieci budynku; przejścia i przebicia przez przegrody budowlane wykonywać wyłącznie w zakresie niezbędnym; w razie uszkodzeń przywrócić stan pierwotny, w tym wykonać niezbędne prace malarskie.</w:t>
      </w:r>
    </w:p>
    <w:p w14:paraId="1EE11DD5" w14:textId="77777777" w:rsidR="00E465CE" w:rsidRPr="00E465CE" w:rsidRDefault="00E465CE" w:rsidP="00E465CE">
      <w:pPr>
        <w:numPr>
          <w:ilvl w:val="0"/>
          <w:numId w:val="7"/>
        </w:numPr>
      </w:pPr>
      <w:r w:rsidRPr="00E465CE">
        <w:rPr>
          <w:b/>
          <w:bCs/>
        </w:rPr>
        <w:t>Pozwolenia i dokumenty formalne</w:t>
      </w:r>
    </w:p>
    <w:p w14:paraId="3D423C29" w14:textId="77777777" w:rsidR="00E465CE" w:rsidRPr="00E465CE" w:rsidRDefault="00E465CE" w:rsidP="00E465CE">
      <w:pPr>
        <w:numPr>
          <w:ilvl w:val="1"/>
          <w:numId w:val="7"/>
        </w:numPr>
      </w:pPr>
      <w:r w:rsidRPr="00E465CE">
        <w:t>Wykonawca zobowiązany jest do uzyskania w imieniu Zamawiającego wszelkiej niezbędnej dokumentacji zgodnej z prawem budowlanym i obowiązującymi przepisami.</w:t>
      </w:r>
    </w:p>
    <w:p w14:paraId="52E501D4" w14:textId="77777777" w:rsidR="00E465CE" w:rsidRPr="00E465CE" w:rsidRDefault="00E465CE" w:rsidP="00E465CE">
      <w:pPr>
        <w:numPr>
          <w:ilvl w:val="0"/>
          <w:numId w:val="7"/>
        </w:numPr>
      </w:pPr>
      <w:r w:rsidRPr="00E465CE">
        <w:rPr>
          <w:b/>
          <w:bCs/>
        </w:rPr>
        <w:t>Zgodność z przepisami i normami</w:t>
      </w:r>
    </w:p>
    <w:p w14:paraId="3683F27D" w14:textId="77777777" w:rsidR="00E465CE" w:rsidRPr="00E465CE" w:rsidRDefault="00E465CE" w:rsidP="00E465CE">
      <w:pPr>
        <w:numPr>
          <w:ilvl w:val="1"/>
          <w:numId w:val="7"/>
        </w:numPr>
      </w:pPr>
      <w:r w:rsidRPr="00E465CE">
        <w:t>Wszystkie dostarczone urządzenia i wykonane prace muszą spełniać wymagania obowiązujących przepisów i norm, w tym m.in. rozporządzeń dotyczących zasadniczych wymagań dla maszyn oraz bezpieczeństwa i higieny pracy.</w:t>
      </w:r>
    </w:p>
    <w:p w14:paraId="7EFA8265" w14:textId="77777777" w:rsidR="00E465CE" w:rsidRPr="00E465CE" w:rsidRDefault="00E465CE" w:rsidP="00E465CE">
      <w:pPr>
        <w:numPr>
          <w:ilvl w:val="0"/>
          <w:numId w:val="7"/>
        </w:numPr>
      </w:pPr>
      <w:r w:rsidRPr="00E465CE">
        <w:rPr>
          <w:b/>
          <w:bCs/>
        </w:rPr>
        <w:t>Dostarczenie dokumentów po zakończeniu prac</w:t>
      </w:r>
    </w:p>
    <w:p w14:paraId="6B69467D" w14:textId="77777777" w:rsidR="00E465CE" w:rsidRPr="00E465CE" w:rsidRDefault="00E465CE" w:rsidP="00E465CE">
      <w:pPr>
        <w:numPr>
          <w:ilvl w:val="1"/>
          <w:numId w:val="7"/>
        </w:numPr>
      </w:pPr>
      <w:r w:rsidRPr="00E465CE">
        <w:t>po zakończeniu prac Wykonawca dostarczy Zamawiającemu karty katalogowe, karty gwarancyjne, certyfikaty, deklaracje zgodności oraz atesty w języku polskim.</w:t>
      </w:r>
    </w:p>
    <w:p w14:paraId="40C21588" w14:textId="77777777" w:rsidR="00E465CE" w:rsidRPr="00E465CE" w:rsidRDefault="00E465CE" w:rsidP="00E465CE">
      <w:pPr>
        <w:numPr>
          <w:ilvl w:val="0"/>
          <w:numId w:val="7"/>
        </w:numPr>
      </w:pPr>
      <w:r w:rsidRPr="00E465CE">
        <w:rPr>
          <w:b/>
          <w:bCs/>
        </w:rPr>
        <w:t>Odbiór końcowy</w:t>
      </w:r>
    </w:p>
    <w:p w14:paraId="70C0E070" w14:textId="77777777" w:rsidR="00E465CE" w:rsidRPr="00E465CE" w:rsidRDefault="00E465CE" w:rsidP="00E465CE">
      <w:pPr>
        <w:numPr>
          <w:ilvl w:val="0"/>
          <w:numId w:val="8"/>
        </w:numPr>
      </w:pPr>
      <w:r w:rsidRPr="00E465CE">
        <w:t>po zakończeniu prac zostanie sporządzony i podpisany protokół odbioru dostawy i montażu systemu klimatyzacji.</w:t>
      </w:r>
    </w:p>
    <w:p w14:paraId="326F2751" w14:textId="77777777" w:rsidR="00E465CE" w:rsidRPr="00E465CE" w:rsidRDefault="00E465CE" w:rsidP="00E465CE">
      <w:r w:rsidRPr="00E465CE">
        <w:t>V. Termin realizacji</w:t>
      </w:r>
    </w:p>
    <w:p w14:paraId="6D44275D" w14:textId="77777777" w:rsidR="00E465CE" w:rsidRPr="00E465CE" w:rsidRDefault="00E465CE" w:rsidP="00E465CE">
      <w:pPr>
        <w:numPr>
          <w:ilvl w:val="0"/>
          <w:numId w:val="9"/>
        </w:numPr>
      </w:pPr>
      <w:r w:rsidRPr="00E465CE">
        <w:rPr>
          <w:b/>
          <w:bCs/>
        </w:rPr>
        <w:t>Termin wykonania zamówienia</w:t>
      </w:r>
      <w:r w:rsidRPr="00E465CE">
        <w:t xml:space="preserve">: </w:t>
      </w:r>
      <w:r w:rsidRPr="00E465CE">
        <w:rPr>
          <w:b/>
          <w:bCs/>
        </w:rPr>
        <w:t>30 dni roboczych</w:t>
      </w:r>
      <w:r w:rsidRPr="00E465CE">
        <w:t xml:space="preserve"> od daty podpisania umowy.</w:t>
      </w:r>
    </w:p>
    <w:p w14:paraId="6AA70BED" w14:textId="77777777" w:rsidR="00E465CE" w:rsidRPr="00E465CE" w:rsidRDefault="00E465CE" w:rsidP="00E465CE">
      <w:r w:rsidRPr="00E465CE">
        <w:t>VI. Szczegółowy wykaz pomieszczeń</w:t>
      </w:r>
    </w:p>
    <w:p w14:paraId="258167BA" w14:textId="12203595" w:rsidR="00E465CE" w:rsidRPr="00E465CE" w:rsidRDefault="00E465CE" w:rsidP="00E465CE">
      <w:pPr>
        <w:numPr>
          <w:ilvl w:val="0"/>
          <w:numId w:val="10"/>
        </w:numPr>
      </w:pPr>
      <w:r w:rsidRPr="00E465CE">
        <w:rPr>
          <w:b/>
          <w:bCs/>
        </w:rPr>
        <w:t>Serwerownia</w:t>
      </w:r>
      <w:r w:rsidRPr="00E465CE">
        <w:t xml:space="preserve">: powierzchnia </w:t>
      </w:r>
      <w:r w:rsidRPr="00E465CE">
        <w:rPr>
          <w:b/>
          <w:bCs/>
        </w:rPr>
        <w:t>15,40 m²</w:t>
      </w:r>
      <w:r w:rsidRPr="00E465CE">
        <w:t xml:space="preserve">, wysokość h = </w:t>
      </w:r>
      <w:r w:rsidR="00E6645E">
        <w:t>265</w:t>
      </w:r>
      <w:r w:rsidRPr="00E465CE">
        <w:t xml:space="preserve"> cm, pomieszczenie w piwnicy z dwoma oknami na sąsiadujących ścianach na wysokości gruntu.</w:t>
      </w:r>
    </w:p>
    <w:p w14:paraId="58AF4591" w14:textId="77777777" w:rsidR="00E465CE" w:rsidRPr="00E465CE" w:rsidRDefault="00E465CE" w:rsidP="00E465CE">
      <w:r w:rsidRPr="00E465CE">
        <w:t>VII. Kryteria odbioru i testy akceptacyjne</w:t>
      </w:r>
    </w:p>
    <w:p w14:paraId="570CA98F" w14:textId="77777777" w:rsidR="00E465CE" w:rsidRPr="00E465CE" w:rsidRDefault="00E465CE" w:rsidP="00E465CE">
      <w:pPr>
        <w:numPr>
          <w:ilvl w:val="0"/>
          <w:numId w:val="11"/>
        </w:numPr>
      </w:pPr>
      <w:r w:rsidRPr="00E465CE">
        <w:rPr>
          <w:b/>
          <w:bCs/>
        </w:rPr>
        <w:t>Próby i testy</w:t>
      </w:r>
    </w:p>
    <w:p w14:paraId="1BD1C3A5" w14:textId="77777777" w:rsidR="00E465CE" w:rsidRPr="00E465CE" w:rsidRDefault="00E465CE" w:rsidP="00E465CE">
      <w:pPr>
        <w:numPr>
          <w:ilvl w:val="1"/>
          <w:numId w:val="11"/>
        </w:numPr>
      </w:pPr>
      <w:r w:rsidRPr="00E465CE">
        <w:t>próba szczelności instalacji chłodniczej;</w:t>
      </w:r>
    </w:p>
    <w:p w14:paraId="594B4B9C" w14:textId="77777777" w:rsidR="00E465CE" w:rsidRPr="00E465CE" w:rsidRDefault="00E465CE" w:rsidP="00E465CE">
      <w:pPr>
        <w:numPr>
          <w:ilvl w:val="1"/>
          <w:numId w:val="11"/>
        </w:numPr>
      </w:pPr>
      <w:r w:rsidRPr="00E465CE">
        <w:t>testy funkcjonalne wszystkich jednostek (chłodzenie, odprowadzanie skroplin, sterowanie lokalne i zdalne);</w:t>
      </w:r>
    </w:p>
    <w:p w14:paraId="38A08221" w14:textId="77777777" w:rsidR="00E465CE" w:rsidRPr="00E465CE" w:rsidRDefault="00E465CE" w:rsidP="00E465CE">
      <w:pPr>
        <w:numPr>
          <w:ilvl w:val="1"/>
          <w:numId w:val="11"/>
        </w:numPr>
      </w:pPr>
      <w:r w:rsidRPr="00E465CE">
        <w:t xml:space="preserve">weryfikacja działania układu pracy naprzemiennej i trybu </w:t>
      </w:r>
      <w:proofErr w:type="spellStart"/>
      <w:r w:rsidRPr="00E465CE">
        <w:t>Back</w:t>
      </w:r>
      <w:proofErr w:type="spellEnd"/>
      <w:r w:rsidRPr="00E465CE">
        <w:t xml:space="preserve"> </w:t>
      </w:r>
      <w:proofErr w:type="spellStart"/>
      <w:r w:rsidRPr="00E465CE">
        <w:t>Up</w:t>
      </w:r>
      <w:proofErr w:type="spellEnd"/>
      <w:r w:rsidRPr="00E465CE">
        <w:t>;</w:t>
      </w:r>
    </w:p>
    <w:p w14:paraId="00ACF965" w14:textId="77777777" w:rsidR="00E465CE" w:rsidRPr="00E465CE" w:rsidRDefault="00E465CE" w:rsidP="00E465CE">
      <w:pPr>
        <w:numPr>
          <w:ilvl w:val="1"/>
          <w:numId w:val="11"/>
        </w:numPr>
      </w:pPr>
      <w:r w:rsidRPr="00E465CE">
        <w:t>pomiar parametrów pracy (temperatura, ciśnienia robocze) w warunkach nominalnych.</w:t>
      </w:r>
    </w:p>
    <w:p w14:paraId="06E83D29" w14:textId="77777777" w:rsidR="00E465CE" w:rsidRPr="00E465CE" w:rsidRDefault="00E465CE" w:rsidP="00E465CE">
      <w:pPr>
        <w:numPr>
          <w:ilvl w:val="0"/>
          <w:numId w:val="11"/>
        </w:numPr>
      </w:pPr>
      <w:r w:rsidRPr="00E465CE">
        <w:rPr>
          <w:b/>
          <w:bCs/>
        </w:rPr>
        <w:t>Kryteria akceptacji</w:t>
      </w:r>
    </w:p>
    <w:p w14:paraId="167EFA7B" w14:textId="77777777" w:rsidR="00E465CE" w:rsidRPr="00E465CE" w:rsidRDefault="00E465CE" w:rsidP="00E465CE">
      <w:pPr>
        <w:numPr>
          <w:ilvl w:val="0"/>
          <w:numId w:val="12"/>
        </w:numPr>
      </w:pPr>
      <w:r w:rsidRPr="00E465CE">
        <w:t>brak wycieków czynnika chłodniczego;</w:t>
      </w:r>
    </w:p>
    <w:p w14:paraId="205C0296" w14:textId="77777777" w:rsidR="00E465CE" w:rsidRPr="00E465CE" w:rsidRDefault="00E465CE" w:rsidP="00E465CE">
      <w:pPr>
        <w:numPr>
          <w:ilvl w:val="0"/>
          <w:numId w:val="12"/>
        </w:numPr>
      </w:pPr>
      <w:r w:rsidRPr="00E465CE">
        <w:t>prawidłowe odprowadzanie skroplin;</w:t>
      </w:r>
    </w:p>
    <w:p w14:paraId="04DBF1AD" w14:textId="77777777" w:rsidR="00E465CE" w:rsidRPr="00E465CE" w:rsidRDefault="00E465CE" w:rsidP="00E465CE">
      <w:pPr>
        <w:numPr>
          <w:ilvl w:val="0"/>
          <w:numId w:val="12"/>
        </w:numPr>
      </w:pPr>
      <w:r w:rsidRPr="00E465CE">
        <w:t>stabilne utrzymanie parametrów klimatyzacji zgodnych z założeniami projektowymi;</w:t>
      </w:r>
    </w:p>
    <w:p w14:paraId="04D32606" w14:textId="77777777" w:rsidR="00E465CE" w:rsidRPr="00E465CE" w:rsidRDefault="00E465CE" w:rsidP="00E465CE">
      <w:pPr>
        <w:numPr>
          <w:ilvl w:val="0"/>
          <w:numId w:val="12"/>
        </w:numPr>
      </w:pPr>
      <w:r w:rsidRPr="00E465CE">
        <w:lastRenderedPageBreak/>
        <w:t>poprawne działanie sterowania lokalnego i zdalnego;</w:t>
      </w:r>
    </w:p>
    <w:p w14:paraId="3366576F" w14:textId="77777777" w:rsidR="00E465CE" w:rsidRPr="00E465CE" w:rsidRDefault="00E465CE" w:rsidP="00E465CE">
      <w:pPr>
        <w:numPr>
          <w:ilvl w:val="0"/>
          <w:numId w:val="12"/>
        </w:numPr>
      </w:pPr>
      <w:r w:rsidRPr="00E465CE">
        <w:t>kompletna dokumentacja powykonawcza i dokumenty gwarancyjne dostarczone Zamawiającemu.</w:t>
      </w:r>
    </w:p>
    <w:p w14:paraId="783515B3" w14:textId="77777777" w:rsidR="00E465CE" w:rsidRPr="00E465CE" w:rsidRDefault="00E465CE" w:rsidP="00E465CE">
      <w:r w:rsidRPr="00E465CE">
        <w:t>VIII. Obowiązki Zamawiającego</w:t>
      </w:r>
    </w:p>
    <w:p w14:paraId="278E6A74" w14:textId="77777777" w:rsidR="00E465CE" w:rsidRPr="00E465CE" w:rsidRDefault="00E465CE" w:rsidP="00E465CE">
      <w:pPr>
        <w:numPr>
          <w:ilvl w:val="0"/>
          <w:numId w:val="13"/>
        </w:numPr>
      </w:pPr>
      <w:r w:rsidRPr="00E465CE">
        <w:t>udostępnienie miejsca prowadzenia prac i istniejących tras instalacyjnych;</w:t>
      </w:r>
    </w:p>
    <w:p w14:paraId="1D96AE19" w14:textId="77777777" w:rsidR="00E465CE" w:rsidRPr="00E465CE" w:rsidRDefault="00E465CE" w:rsidP="00E465CE">
      <w:pPr>
        <w:numPr>
          <w:ilvl w:val="0"/>
          <w:numId w:val="13"/>
        </w:numPr>
      </w:pPr>
      <w:r w:rsidRPr="00E465CE">
        <w:t>wskazanie osoby kontaktowej do uzgodnień technicznych (Pan Maciej Daszkiewicz);</w:t>
      </w:r>
    </w:p>
    <w:p w14:paraId="38A1B346" w14:textId="77777777" w:rsidR="00E465CE" w:rsidRPr="00E465CE" w:rsidRDefault="00E465CE" w:rsidP="00E465CE">
      <w:pPr>
        <w:numPr>
          <w:ilvl w:val="0"/>
          <w:numId w:val="13"/>
        </w:numPr>
      </w:pPr>
      <w:r w:rsidRPr="00E465CE">
        <w:t>zapewnienie dostępu do rozdzielni elektrycznej wewnętrznej;</w:t>
      </w:r>
    </w:p>
    <w:p w14:paraId="2E675521" w14:textId="77777777" w:rsidR="00E465CE" w:rsidRPr="00E465CE" w:rsidRDefault="00E465CE" w:rsidP="00E465CE">
      <w:pPr>
        <w:numPr>
          <w:ilvl w:val="0"/>
          <w:numId w:val="13"/>
        </w:numPr>
      </w:pPr>
      <w:r w:rsidRPr="00E465CE">
        <w:t>udzielenie zgód na prace po godzinach pracy jednostki, jeżeli będą wymagane.</w:t>
      </w:r>
    </w:p>
    <w:p w14:paraId="4D399E84" w14:textId="77777777" w:rsidR="00E465CE" w:rsidRPr="00E465CE" w:rsidRDefault="00E465CE" w:rsidP="00E465CE">
      <w:r w:rsidRPr="00E465CE">
        <w:t>IX. Wyłączenia i uwagi dodatkowe</w:t>
      </w:r>
    </w:p>
    <w:p w14:paraId="36830B64" w14:textId="77777777" w:rsidR="00E465CE" w:rsidRPr="00E465CE" w:rsidRDefault="00E465CE" w:rsidP="00E465CE">
      <w:pPr>
        <w:numPr>
          <w:ilvl w:val="0"/>
          <w:numId w:val="14"/>
        </w:numPr>
      </w:pPr>
      <w:r w:rsidRPr="00E465CE">
        <w:t>w zakresie niniejszego OPZ nie są przewidziane prace rozbiórkowe większego zakresu niż niezbędne przejścia instalacyjne;</w:t>
      </w:r>
    </w:p>
    <w:p w14:paraId="5C58C235" w14:textId="77777777" w:rsidR="00E465CE" w:rsidRPr="00E465CE" w:rsidRDefault="00E465CE" w:rsidP="00E465CE">
      <w:pPr>
        <w:numPr>
          <w:ilvl w:val="0"/>
          <w:numId w:val="14"/>
        </w:numPr>
      </w:pPr>
      <w:r w:rsidRPr="00E465CE">
        <w:t>wszelkie prace dodatkowe nieujęte w OPZ wymagają odrębnego uzgodnienia i wyceny;</w:t>
      </w:r>
    </w:p>
    <w:p w14:paraId="541F6503" w14:textId="77777777" w:rsidR="00E465CE" w:rsidRPr="00E465CE" w:rsidRDefault="00E465CE" w:rsidP="00E465CE">
      <w:pPr>
        <w:numPr>
          <w:ilvl w:val="0"/>
          <w:numId w:val="14"/>
        </w:numPr>
      </w:pPr>
      <w:r w:rsidRPr="00E465CE">
        <w:t>Wykonawca odpowiada za zapewnienie bezpieczeństwa pracy i stosowanie środków ochrony indywidualnej oraz zabezpieczenie miejsca pracy zgodnie z przepisami BHP.</w:t>
      </w:r>
    </w:p>
    <w:p w14:paraId="58E26F79" w14:textId="13A5B9DF" w:rsidR="0013005D" w:rsidRDefault="0013005D"/>
    <w:sectPr w:rsidR="001300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C11C4"/>
    <w:multiLevelType w:val="multilevel"/>
    <w:tmpl w:val="78E2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B7721A"/>
    <w:multiLevelType w:val="multilevel"/>
    <w:tmpl w:val="40660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E2477C"/>
    <w:multiLevelType w:val="multilevel"/>
    <w:tmpl w:val="5B44B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CF7FDD"/>
    <w:multiLevelType w:val="multilevel"/>
    <w:tmpl w:val="20305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A046D24"/>
    <w:multiLevelType w:val="multilevel"/>
    <w:tmpl w:val="A6E2B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0274DA6"/>
    <w:multiLevelType w:val="multilevel"/>
    <w:tmpl w:val="5F06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59D6A23"/>
    <w:multiLevelType w:val="multilevel"/>
    <w:tmpl w:val="1CA67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DC66793"/>
    <w:multiLevelType w:val="multilevel"/>
    <w:tmpl w:val="6A9C6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CD35BA6"/>
    <w:multiLevelType w:val="multilevel"/>
    <w:tmpl w:val="8A38FD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7BE3136"/>
    <w:multiLevelType w:val="multilevel"/>
    <w:tmpl w:val="21BEC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EAF0F27"/>
    <w:multiLevelType w:val="multilevel"/>
    <w:tmpl w:val="11EE5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1EC390C"/>
    <w:multiLevelType w:val="multilevel"/>
    <w:tmpl w:val="74DE0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3CD40AB"/>
    <w:multiLevelType w:val="multilevel"/>
    <w:tmpl w:val="48007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DCB22AF"/>
    <w:multiLevelType w:val="multilevel"/>
    <w:tmpl w:val="84008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3321569">
    <w:abstractNumId w:val="3"/>
  </w:num>
  <w:num w:numId="2" w16cid:durableId="685137712">
    <w:abstractNumId w:val="7"/>
  </w:num>
  <w:num w:numId="3" w16cid:durableId="508251953">
    <w:abstractNumId w:val="11"/>
  </w:num>
  <w:num w:numId="4" w16cid:durableId="110132908">
    <w:abstractNumId w:val="6"/>
  </w:num>
  <w:num w:numId="5" w16cid:durableId="1542597558">
    <w:abstractNumId w:val="12"/>
  </w:num>
  <w:num w:numId="6" w16cid:durableId="1761411633">
    <w:abstractNumId w:val="2"/>
  </w:num>
  <w:num w:numId="7" w16cid:durableId="1280532186">
    <w:abstractNumId w:val="4"/>
  </w:num>
  <w:num w:numId="8" w16cid:durableId="1529491758">
    <w:abstractNumId w:val="1"/>
  </w:num>
  <w:num w:numId="9" w16cid:durableId="891498214">
    <w:abstractNumId w:val="13"/>
  </w:num>
  <w:num w:numId="10" w16cid:durableId="1434126862">
    <w:abstractNumId w:val="9"/>
  </w:num>
  <w:num w:numId="11" w16cid:durableId="1579244948">
    <w:abstractNumId w:val="8"/>
  </w:num>
  <w:num w:numId="12" w16cid:durableId="1290236598">
    <w:abstractNumId w:val="5"/>
  </w:num>
  <w:num w:numId="13" w16cid:durableId="1461537163">
    <w:abstractNumId w:val="10"/>
  </w:num>
  <w:num w:numId="14" w16cid:durableId="269434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860"/>
    <w:rsid w:val="0003371A"/>
    <w:rsid w:val="0003592E"/>
    <w:rsid w:val="0013005D"/>
    <w:rsid w:val="00277D07"/>
    <w:rsid w:val="003B726F"/>
    <w:rsid w:val="003D40D0"/>
    <w:rsid w:val="004B405B"/>
    <w:rsid w:val="00562A9E"/>
    <w:rsid w:val="00577189"/>
    <w:rsid w:val="0070584C"/>
    <w:rsid w:val="00937A85"/>
    <w:rsid w:val="00DB5860"/>
    <w:rsid w:val="00E465CE"/>
    <w:rsid w:val="00E47340"/>
    <w:rsid w:val="00E6645E"/>
    <w:rsid w:val="00F736CD"/>
    <w:rsid w:val="00FE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EA9B4"/>
  <w15:chartTrackingRefBased/>
  <w15:docId w15:val="{5787172A-CB3B-440F-8995-DCCB84307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58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58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58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58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58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58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58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58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58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58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58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58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586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586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586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586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586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586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58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58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58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B58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58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B586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B586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B586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58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586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586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31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8FBF0-3843-4FFE-B5A6-4469BCA69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1216</Words>
  <Characters>7300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Daszkiewicz Maciej</dc:creator>
  <cp:keywords/>
  <dc:description/>
  <cp:lastModifiedBy>Fałkowski Dariusz</cp:lastModifiedBy>
  <cp:revision>14</cp:revision>
  <dcterms:created xsi:type="dcterms:W3CDTF">2026-03-03T08:02:00Z</dcterms:created>
  <dcterms:modified xsi:type="dcterms:W3CDTF">2026-03-04T13:24:00Z</dcterms:modified>
</cp:coreProperties>
</file>